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38" w:rsidRDefault="00251F1E" w:rsidP="000E6111"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           </w:t>
      </w:r>
      <w:r w:rsidR="000E6111">
        <w:rPr>
          <w:rFonts w:ascii="Times New Roman" w:hAnsi="Times New Roman" w:cs="Times New Roman"/>
          <w:i/>
          <w:sz w:val="26"/>
          <w:szCs w:val="31"/>
        </w:rPr>
        <w:t xml:space="preserve">     </w:t>
      </w:r>
      <w:r>
        <w:rPr>
          <w:rFonts w:ascii="Times New Roman" w:hAnsi="Times New Roman" w:cs="Times New Roman"/>
          <w:i/>
          <w:sz w:val="26"/>
          <w:szCs w:val="31"/>
        </w:rPr>
        <w:t>Приложение 3</w:t>
      </w:r>
    </w:p>
    <w:p w:rsidR="00FE1D38" w:rsidRDefault="00251F1E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FE1D38" w:rsidRDefault="00251F1E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</w:t>
      </w:r>
      <w:r w:rsidR="000E6111">
        <w:rPr>
          <w:rFonts w:ascii="Times New Roman" w:hAnsi="Times New Roman" w:cs="Times New Roman"/>
          <w:i/>
          <w:sz w:val="26"/>
          <w:szCs w:val="31"/>
        </w:rPr>
        <w:t xml:space="preserve">5 апреля </w:t>
      </w:r>
      <w:r>
        <w:rPr>
          <w:rFonts w:ascii="Times New Roman" w:hAnsi="Times New Roman" w:cs="Times New Roman"/>
          <w:i/>
          <w:sz w:val="26"/>
          <w:szCs w:val="31"/>
        </w:rPr>
        <w:t>2022 года №</w:t>
      </w:r>
      <w:r w:rsidR="000E6111">
        <w:rPr>
          <w:rFonts w:ascii="Times New Roman" w:hAnsi="Times New Roman" w:cs="Times New Roman"/>
          <w:i/>
          <w:sz w:val="26"/>
          <w:szCs w:val="31"/>
        </w:rPr>
        <w:t xml:space="preserve"> 2</w:t>
      </w:r>
      <w:r w:rsidR="00CE36F3">
        <w:rPr>
          <w:rFonts w:ascii="Times New Roman" w:hAnsi="Times New Roman" w:cs="Times New Roman"/>
          <w:i/>
          <w:sz w:val="26"/>
          <w:szCs w:val="31"/>
        </w:rPr>
        <w:t>9</w:t>
      </w:r>
    </w:p>
    <w:p w:rsidR="00FE1D38" w:rsidRDefault="00251F1E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FE1D38" w:rsidRDefault="00251F1E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FE1D38" w:rsidRDefault="00FE1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1D38" w:rsidRDefault="00251F1E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по проекту</w:t>
      </w:r>
      <w:r>
        <w:rPr>
          <w:rFonts w:ascii="Times New Roman" w:hAnsi="Times New Roman" w:cs="Times New Roman"/>
          <w:sz w:val="26"/>
          <w:szCs w:val="24"/>
        </w:rPr>
        <w:t xml:space="preserve"> межевания территории</w:t>
      </w:r>
      <w:r w:rsidR="00CC2198">
        <w:rPr>
          <w:rFonts w:ascii="Times New Roman" w:hAnsi="Times New Roman" w:cs="Times New Roman"/>
          <w:sz w:val="26"/>
          <w:szCs w:val="24"/>
        </w:rPr>
        <w:t>.</w:t>
      </w:r>
    </w:p>
    <w:p w:rsidR="00FE1D38" w:rsidRDefault="00251F1E">
      <w:pPr>
        <w:ind w:firstLine="680"/>
        <w:jc w:val="both"/>
      </w:pPr>
      <w:r>
        <w:rPr>
          <w:rFonts w:ascii="Times New Roman" w:hAnsi="Times New Roman" w:cs="Times New Roman"/>
          <w:sz w:val="26"/>
          <w:szCs w:val="24"/>
        </w:rPr>
        <w:t>Проект межевания территории</w:t>
      </w:r>
      <w:r w:rsidR="007E2A69">
        <w:rPr>
          <w:rFonts w:ascii="Times New Roman" w:hAnsi="Times New Roman" w:cs="Times New Roman"/>
          <w:sz w:val="26"/>
          <w:szCs w:val="24"/>
        </w:rPr>
        <w:t>, ограниченной улицами Машиностроителей, Молодежной, Заволжской, проездом от улицы Заволжской до улицы Машиностроителей</w:t>
      </w:r>
      <w:r w:rsidR="000E6111"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Times New Roman" w:hAnsi="Times New Roman" w:cs="Times New Roman"/>
          <w:sz w:val="26"/>
          <w:szCs w:val="24"/>
        </w:rPr>
        <w:t xml:space="preserve"> является приложением к постановлению Главы города Костромы от </w:t>
      </w:r>
      <w:r w:rsidR="000E6111">
        <w:rPr>
          <w:rFonts w:ascii="Times New Roman" w:hAnsi="Times New Roman" w:cs="Times New Roman"/>
          <w:sz w:val="26"/>
          <w:szCs w:val="24"/>
        </w:rPr>
        <w:t>5 апреля</w:t>
      </w:r>
      <w:r>
        <w:rPr>
          <w:rFonts w:ascii="Times New Roman" w:hAnsi="Times New Roman" w:cs="Times New Roman"/>
          <w:sz w:val="26"/>
          <w:szCs w:val="24"/>
        </w:rPr>
        <w:t xml:space="preserve"> 2022 года № </w:t>
      </w:r>
      <w:r w:rsidR="000E6111">
        <w:rPr>
          <w:rFonts w:ascii="Times New Roman" w:hAnsi="Times New Roman" w:cs="Times New Roman"/>
          <w:sz w:val="26"/>
          <w:szCs w:val="24"/>
        </w:rPr>
        <w:t>2</w:t>
      </w:r>
      <w:r w:rsidR="00CE36F3">
        <w:rPr>
          <w:rFonts w:ascii="Times New Roman" w:hAnsi="Times New Roman" w:cs="Times New Roman"/>
          <w:sz w:val="26"/>
          <w:szCs w:val="24"/>
        </w:rPr>
        <w:t>9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A97E73" w:rsidRPr="000E6111" w:rsidRDefault="00251F1E" w:rsidP="000E6111">
      <w:pPr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Проектом предусматривается: </w:t>
      </w:r>
      <w:r w:rsidR="00A97E73" w:rsidRPr="000E6111">
        <w:rPr>
          <w:rFonts w:ascii="Times New Roman" w:hAnsi="Times New Roman"/>
          <w:sz w:val="26"/>
          <w:szCs w:val="26"/>
        </w:rPr>
        <w:t xml:space="preserve">образование земельных участков по адресам: Костромская область, город Кострома, улица Заволжская, 61, улица Машиностроителей, 28а.  </w:t>
      </w:r>
    </w:p>
    <w:p w:rsidR="00FE1D38" w:rsidRDefault="00251F1E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</w:t>
      </w:r>
      <w:r w:rsidR="005F1CA5">
        <w:rPr>
          <w:rFonts w:ascii="Times New Roman" w:hAnsi="Times New Roman" w:cs="Times New Roman"/>
          <w:sz w:val="26"/>
          <w:szCs w:val="24"/>
        </w:rPr>
        <w:t xml:space="preserve">м 2, телефон (4942) 42 70 72), </w:t>
      </w:r>
      <w:r w:rsidR="000E6111">
        <w:rPr>
          <w:rFonts w:ascii="Times New Roman" w:hAnsi="Times New Roman" w:cs="Times New Roman"/>
          <w:sz w:val="26"/>
          <w:szCs w:val="26"/>
          <w:lang w:eastAsia="ru-RU"/>
        </w:rPr>
        <w:t>электронная почта</w:t>
      </w:r>
      <w:r w:rsidRPr="005F1CA5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5F1CA5">
        <w:rPr>
          <w:rFonts w:ascii="Times New Roman" w:hAnsi="Times New Roman" w:cs="Times New Roman"/>
          <w:sz w:val="26"/>
          <w:szCs w:val="24"/>
          <w:lang w:val="en-US" w:eastAsia="ru-RU"/>
        </w:rPr>
        <w:t>NoskovaVA</w:t>
      </w:r>
      <w:r w:rsidR="005F1CA5" w:rsidRPr="005F1CA5">
        <w:rPr>
          <w:rFonts w:ascii="Times New Roman" w:hAnsi="Times New Roman" w:cs="Times New Roman"/>
          <w:sz w:val="26"/>
          <w:szCs w:val="24"/>
          <w:lang w:eastAsia="ru-RU"/>
        </w:rPr>
        <w:t>@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gradkostroma</w:t>
      </w:r>
      <w:r w:rsidRPr="005F1CA5">
        <w:rPr>
          <w:rFonts w:ascii="Times New Roman" w:hAnsi="Times New Roman" w:cs="Times New Roman"/>
          <w:sz w:val="26"/>
          <w:szCs w:val="24"/>
          <w:lang w:eastAsia="ru-RU"/>
        </w:rPr>
        <w:t>.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ru</w:t>
      </w:r>
      <w:r w:rsidRPr="005F1CA5">
        <w:rPr>
          <w:rFonts w:ascii="Times New Roman" w:hAnsi="Times New Roman" w:cs="Times New Roman"/>
          <w:sz w:val="26"/>
          <w:szCs w:val="24"/>
          <w:lang w:eastAsia="ru-RU"/>
        </w:rPr>
        <w:t>.</w:t>
      </w:r>
    </w:p>
    <w:p w:rsidR="00FE1D38" w:rsidRDefault="00251F1E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направляются организатору обще</w:t>
      </w:r>
      <w:r w:rsidR="00CE7F47">
        <w:rPr>
          <w:rFonts w:ascii="Times New Roman" w:hAnsi="Times New Roman" w:cs="Times New Roman"/>
          <w:sz w:val="26"/>
          <w:szCs w:val="26"/>
          <w:lang w:eastAsia="ru-RU"/>
        </w:rPr>
        <w:t>ственных обсуждений в срок до 25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 апреля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года.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5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</w:t>
      </w:r>
      <w:bookmarkStart w:id="0" w:name="__DdeLink__249_755068147"/>
      <w:r w:rsidR="00CE36F3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Жителям/Градостроительство/Публичные слушания/По проектам планировок и межеванию территорий</w:t>
      </w:r>
      <w:bookmarkEnd w:id="0"/>
      <w:r w:rsidR="00CE36F3">
        <w:rPr>
          <w:rFonts w:ascii="Times New Roman" w:hAnsi="Times New Roman" w:cs="Times New Roman"/>
          <w:sz w:val="26"/>
          <w:szCs w:val="26"/>
        </w:rPr>
        <w:t>"</w:t>
      </w:r>
      <w:r w:rsidR="005F1CA5">
        <w:rPr>
          <w:rFonts w:ascii="Times New Roman" w:hAnsi="Times New Roman" w:cs="Times New Roman"/>
          <w:sz w:val="26"/>
          <w:szCs w:val="26"/>
          <w:lang w:eastAsia="ru-RU"/>
        </w:rPr>
        <w:t xml:space="preserve"> с 1</w:t>
      </w:r>
      <w:r w:rsidR="00CE7F47">
        <w:rPr>
          <w:rFonts w:ascii="Times New Roman" w:hAnsi="Times New Roman" w:cs="Times New Roman"/>
          <w:sz w:val="26"/>
          <w:szCs w:val="26"/>
          <w:lang w:eastAsia="ru-RU"/>
        </w:rPr>
        <w:t>8 по 25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 апреля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</w:t>
      </w:r>
      <w:r w:rsidR="005F1CA5">
        <w:rPr>
          <w:rFonts w:ascii="Times New Roman" w:hAnsi="Times New Roman" w:cs="Times New Roman"/>
          <w:sz w:val="26"/>
          <w:szCs w:val="26"/>
          <w:lang w:eastAsia="ru-RU"/>
        </w:rPr>
        <w:t>www.gradkostroma</w:t>
      </w:r>
      <w:r w:rsidR="00CE7F47">
        <w:rPr>
          <w:rFonts w:ascii="Times New Roman" w:hAnsi="Times New Roman" w:cs="Times New Roman"/>
          <w:sz w:val="26"/>
          <w:szCs w:val="26"/>
          <w:lang w:eastAsia="ru-RU"/>
        </w:rPr>
        <w:t>.ru с 18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 апреля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г.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lastRenderedPageBreak/>
        <w:t xml:space="preserve">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0E6111" w:rsidRDefault="000E6111" w:rsidP="000E6111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92EBB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</w:t>
      </w:r>
      <w:r w:rsidR="000E6111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E6111" w:rsidRPr="000E611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6111">
        <w:rPr>
          <w:rFonts w:ascii="Times New Roman" w:hAnsi="Times New Roman" w:cs="Times New Roman"/>
          <w:sz w:val="26"/>
          <w:szCs w:val="26"/>
          <w:lang w:eastAsia="ru-RU"/>
        </w:rPr>
        <w:t>с 18 по 25 апреля 2022 г.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в письменной форме </w:t>
      </w:r>
      <w:r w:rsidR="007E2A69">
        <w:rPr>
          <w:rFonts w:ascii="Times New Roman" w:hAnsi="Times New Roman" w:cs="Times New Roman"/>
          <w:sz w:val="26"/>
          <w:szCs w:val="26"/>
          <w:lang w:eastAsia="ru-RU"/>
        </w:rPr>
        <w:t xml:space="preserve">и в форме электронного документа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  <w:lang w:eastAsia="ru-RU"/>
        </w:rPr>
        <w:t>в адрес организатора обществ</w:t>
      </w:r>
      <w:r w:rsidR="000E6111">
        <w:rPr>
          <w:rFonts w:ascii="Times New Roman" w:hAnsi="Times New Roman" w:cs="Times New Roman"/>
          <w:sz w:val="26"/>
          <w:szCs w:val="26"/>
          <w:lang w:eastAsia="ru-RU"/>
        </w:rPr>
        <w:t>енных обсуждений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</w:pPr>
    </w:p>
    <w:sectPr w:rsidR="00FE1D3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175"/>
    <w:multiLevelType w:val="hybridMultilevel"/>
    <w:tmpl w:val="D5E0A49C"/>
    <w:lvl w:ilvl="0" w:tplc="DB68B44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80D309C"/>
    <w:multiLevelType w:val="hybridMultilevel"/>
    <w:tmpl w:val="540A9472"/>
    <w:lvl w:ilvl="0" w:tplc="CE146B5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784823E6"/>
    <w:multiLevelType w:val="hybridMultilevel"/>
    <w:tmpl w:val="9332884E"/>
    <w:lvl w:ilvl="0" w:tplc="B42EB58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C035A9E"/>
    <w:multiLevelType w:val="hybridMultilevel"/>
    <w:tmpl w:val="77C8A792"/>
    <w:lvl w:ilvl="0" w:tplc="3B90574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1D38"/>
    <w:rsid w:val="000E6111"/>
    <w:rsid w:val="00251F1E"/>
    <w:rsid w:val="00343A2E"/>
    <w:rsid w:val="005F1CA5"/>
    <w:rsid w:val="007D512A"/>
    <w:rsid w:val="007E2A69"/>
    <w:rsid w:val="00A97E73"/>
    <w:rsid w:val="00CC2198"/>
    <w:rsid w:val="00CE36F3"/>
    <w:rsid w:val="00CE6B23"/>
    <w:rsid w:val="00CE7F47"/>
    <w:rsid w:val="00DF20D4"/>
    <w:rsid w:val="00EE6B76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96505-22F4-4341-BDCD-5B8B578F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theme="minorBid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</w:pPr>
    <w:rPr>
      <w:rFonts w:ascii="Arial" w:eastAsia="Times New Roman" w:hAnsi="Arial"/>
      <w:kern w:val="0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  <w:lang w:val="en-US"/>
    </w:rPr>
  </w:style>
  <w:style w:type="paragraph" w:styleId="7">
    <w:name w:val="heading 7"/>
    <w:basedOn w:val="a"/>
    <w:next w:val="a"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Символ нумерации"/>
    <w:qFormat/>
  </w:style>
  <w:style w:type="character" w:customStyle="1" w:styleId="a6">
    <w:name w:val="Ниж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a7">
    <w:name w:val="Верх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10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0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0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0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0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80">
    <w:name w:val="Основной шрифт абзаца8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8">
    <w:name w:val="Символ сноски"/>
    <w:qFormat/>
    <w:rPr>
      <w:vertAlign w:val="superscript"/>
    </w:rPr>
  </w:style>
  <w:style w:type="character" w:customStyle="1" w:styleId="a9">
    <w:name w:val="Текст сноски Знак"/>
    <w:qFormat/>
    <w:rPr>
      <w:sz w:val="18"/>
    </w:rPr>
  </w:style>
  <w:style w:type="character" w:customStyle="1" w:styleId="FooterChar">
    <w:name w:val="Footer Char"/>
    <w:basedOn w:val="a0"/>
    <w:qFormat/>
  </w:style>
  <w:style w:type="character" w:customStyle="1" w:styleId="HeaderChar">
    <w:name w:val="Header Char"/>
    <w:basedOn w:val="a0"/>
    <w:qFormat/>
  </w:style>
  <w:style w:type="character" w:customStyle="1" w:styleId="aa">
    <w:name w:val="Выделенная цитата Знак"/>
    <w:qFormat/>
    <w:rPr>
      <w:i/>
    </w:rPr>
  </w:style>
  <w:style w:type="character" w:customStyle="1" w:styleId="21">
    <w:name w:val="Цитата 2 Знак"/>
    <w:qFormat/>
    <w:rPr>
      <w:i/>
    </w:rPr>
  </w:style>
  <w:style w:type="character" w:customStyle="1" w:styleId="ab">
    <w:name w:val="Подзаголовок Знак"/>
    <w:basedOn w:val="a0"/>
    <w:qFormat/>
    <w:rPr>
      <w:sz w:val="24"/>
      <w:szCs w:val="24"/>
    </w:rPr>
  </w:style>
  <w:style w:type="character" w:customStyle="1" w:styleId="ac">
    <w:name w:val="Заголовок Знак"/>
    <w:basedOn w:val="a0"/>
    <w:qFormat/>
    <w:rPr>
      <w:sz w:val="48"/>
      <w:szCs w:val="48"/>
    </w:rPr>
  </w:style>
  <w:style w:type="character" w:customStyle="1" w:styleId="90">
    <w:name w:val="Заголовок 9 Знак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81">
    <w:name w:val="Заголовок 8 Знак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71">
    <w:name w:val="Заголовок 7 Знак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61">
    <w:name w:val="Заголовок 6 Знак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51">
    <w:name w:val="Заголовок 5 Знак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41">
    <w:name w:val="Заголовок 4 Знак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31">
    <w:name w:val="Заголовок 3 Знак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22">
    <w:name w:val="Заголовок 2 Знак"/>
    <w:basedOn w:val="a0"/>
    <w:qFormat/>
    <w:rPr>
      <w:rFonts w:ascii="Arial" w:eastAsia="Arial" w:hAnsi="Arial" w:cs="Arial"/>
      <w:sz w:val="34"/>
    </w:rPr>
  </w:style>
  <w:style w:type="character" w:customStyle="1" w:styleId="11">
    <w:name w:val="Заголовок 1 Знак"/>
    <w:basedOn w:val="a0"/>
    <w:qFormat/>
    <w:rPr>
      <w:rFonts w:ascii="Arial" w:eastAsia="Arial" w:hAnsi="Arial" w:cs="Arial"/>
      <w:sz w:val="40"/>
      <w:szCs w:val="40"/>
    </w:rPr>
  </w:style>
  <w:style w:type="paragraph" w:styleId="ad">
    <w:name w:val="Title"/>
    <w:basedOn w:val="a"/>
    <w:next w:val="ae"/>
    <w:qFormat/>
    <w:pPr>
      <w:spacing w:before="300" w:after="200"/>
      <w:contextualSpacing/>
    </w:pPr>
    <w:rPr>
      <w:sz w:val="48"/>
      <w:szCs w:val="4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4">
    <w:name w:val="Normal (Web)"/>
    <w:basedOn w:val="a"/>
    <w:qFormat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Решение"/>
    <w:basedOn w:val="af6"/>
    <w:qFormat/>
    <w:pPr>
      <w:ind w:firstLine="709"/>
    </w:pPr>
    <w:rPr>
      <w:szCs w:val="26"/>
    </w:rPr>
  </w:style>
  <w:style w:type="paragraph" w:customStyle="1" w:styleId="af7">
    <w:name w:val="Невид"/>
    <w:basedOn w:val="a"/>
    <w:qFormat/>
    <w:pPr>
      <w:widowControl/>
      <w:tabs>
        <w:tab w:val="left" w:pos="7371"/>
      </w:tabs>
      <w:suppressAutoHyphens w:val="0"/>
      <w:jc w:val="both"/>
    </w:pPr>
    <w:rPr>
      <w:rFonts w:ascii="Times New Roman" w:hAnsi="Times New Roman" w:cs="Times New Roman"/>
      <w:color w:val="FFFFFF"/>
      <w:sz w:val="26"/>
      <w:szCs w:val="26"/>
    </w:rPr>
  </w:style>
  <w:style w:type="paragraph" w:customStyle="1" w:styleId="af8">
    <w:name w:val="Подпись_гл"/>
    <w:basedOn w:val="a"/>
    <w:next w:val="a"/>
    <w:qFormat/>
    <w:pPr>
      <w:widowControl/>
      <w:tabs>
        <w:tab w:val="left" w:pos="7371"/>
      </w:tabs>
      <w:suppressAutoHyphens w:val="0"/>
      <w:spacing w:before="920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9">
    <w:name w:val="Стопслово"/>
    <w:basedOn w:val="a"/>
    <w:qFormat/>
    <w:pPr>
      <w:widowControl/>
      <w:suppressAutoHyphens w:val="0"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Theme="minorHAnsi" w:eastAsia="Arial" w:hAnsiTheme="minorHAnsi" w:cs="Calibri"/>
      <w:sz w:val="22"/>
      <w:szCs w:val="22"/>
      <w:lang w:bidi="ar-SA"/>
    </w:rPr>
  </w:style>
  <w:style w:type="paragraph" w:customStyle="1" w:styleId="afa">
    <w:name w:val="Содержимое врезки"/>
    <w:basedOn w:val="ae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Theme="minorHAnsi" w:eastAsia="Arial" w:hAnsiTheme="minorHAns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Arial" w:hAnsi="Courier New" w:cs="Courier New"/>
      <w:sz w:val="24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/>
      <w:sz w:val="24"/>
      <w:szCs w:val="20"/>
      <w:lang w:bidi="ar-SA"/>
    </w:rPr>
  </w:style>
  <w:style w:type="paragraph" w:customStyle="1" w:styleId="afb">
    <w:name w:val="Заголовок постановления"/>
    <w:basedOn w:val="a"/>
    <w:next w:val="af6"/>
    <w:qFormat/>
    <w:pPr>
      <w:widowControl/>
      <w:suppressAutoHyphens w:val="0"/>
      <w:spacing w:after="360"/>
      <w:ind w:right="48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6">
    <w:name w:val="Стандартный"/>
    <w:basedOn w:val="a"/>
    <w:qFormat/>
    <w:pPr>
      <w:widowControl/>
      <w:suppressAutoHyphens w:val="0"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footer"/>
    <w:basedOn w:val="a"/>
  </w:style>
  <w:style w:type="paragraph" w:styleId="aff0">
    <w:name w:val="header"/>
    <w:basedOn w:val="a"/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Tahoma"/>
    </w:rPr>
  </w:style>
  <w:style w:type="paragraph" w:customStyle="1" w:styleId="24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2">
    <w:name w:val="Указатель3"/>
    <w:basedOn w:val="a"/>
    <w:qFormat/>
    <w:pPr>
      <w:suppressLineNumbers/>
    </w:pPr>
    <w:rPr>
      <w:rFonts w:cs="Tahoma"/>
    </w:rPr>
  </w:style>
  <w:style w:type="paragraph" w:customStyle="1" w:styleId="33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Tahoma"/>
    </w:rPr>
  </w:style>
  <w:style w:type="paragraph" w:customStyle="1" w:styleId="43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Tahoma"/>
    </w:rPr>
  </w:style>
  <w:style w:type="paragraph" w:customStyle="1" w:styleId="53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Tahoma"/>
    </w:rPr>
  </w:style>
  <w:style w:type="paragraph" w:customStyle="1" w:styleId="63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2">
    <w:name w:val="Указатель7"/>
    <w:basedOn w:val="a"/>
    <w:qFormat/>
    <w:pPr>
      <w:suppressLineNumbers/>
    </w:pPr>
    <w:rPr>
      <w:rFonts w:cs="Tahoma"/>
    </w:rPr>
  </w:style>
  <w:style w:type="paragraph" w:customStyle="1" w:styleId="73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2">
    <w:name w:val="Указатель8"/>
    <w:basedOn w:val="a"/>
    <w:qFormat/>
    <w:pPr>
      <w:suppressLineNumbers/>
    </w:pPr>
    <w:rPr>
      <w:rFonts w:cs="Arial"/>
    </w:rPr>
  </w:style>
  <w:style w:type="paragraph" w:styleId="aff1">
    <w:name w:val="TOC Heading"/>
    <w:qFormat/>
    <w:pPr>
      <w:suppressAutoHyphens/>
      <w:overflowPunct w:val="0"/>
      <w:spacing w:after="200" w:line="276" w:lineRule="auto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83">
    <w:name w:val="toc 8"/>
    <w:basedOn w:val="a"/>
    <w:next w:val="a"/>
    <w:pPr>
      <w:spacing w:after="57"/>
      <w:ind w:left="1984"/>
    </w:pPr>
  </w:style>
  <w:style w:type="paragraph" w:styleId="74">
    <w:name w:val="toc 7"/>
    <w:basedOn w:val="a"/>
    <w:next w:val="a"/>
    <w:pPr>
      <w:spacing w:after="57"/>
      <w:ind w:left="1701"/>
    </w:pPr>
  </w:style>
  <w:style w:type="paragraph" w:styleId="64">
    <w:name w:val="toc 6"/>
    <w:basedOn w:val="a"/>
    <w:next w:val="a"/>
    <w:pPr>
      <w:spacing w:after="57"/>
      <w:ind w:left="1417"/>
    </w:pPr>
  </w:style>
  <w:style w:type="paragraph" w:styleId="54">
    <w:name w:val="toc 5"/>
    <w:basedOn w:val="a"/>
    <w:next w:val="a"/>
    <w:pPr>
      <w:spacing w:after="57"/>
      <w:ind w:left="1134"/>
    </w:pPr>
  </w:style>
  <w:style w:type="paragraph" w:styleId="44">
    <w:name w:val="toc 4"/>
    <w:basedOn w:val="a"/>
    <w:next w:val="a"/>
    <w:pPr>
      <w:spacing w:after="57"/>
      <w:ind w:left="850"/>
    </w:pPr>
  </w:style>
  <w:style w:type="paragraph" w:styleId="34">
    <w:name w:val="toc 3"/>
    <w:basedOn w:val="a"/>
    <w:next w:val="a"/>
    <w:pPr>
      <w:spacing w:after="57"/>
      <w:ind w:left="567"/>
    </w:pPr>
  </w:style>
  <w:style w:type="paragraph" w:styleId="25">
    <w:name w:val="toc 2"/>
    <w:basedOn w:val="a"/>
    <w:next w:val="a"/>
    <w:pPr>
      <w:spacing w:after="57"/>
      <w:ind w:left="283"/>
    </w:pPr>
  </w:style>
  <w:style w:type="paragraph" w:styleId="15">
    <w:name w:val="toc 1"/>
    <w:basedOn w:val="a"/>
    <w:next w:val="a"/>
    <w:pPr>
      <w:spacing w:after="57"/>
    </w:pPr>
  </w:style>
  <w:style w:type="paragraph" w:styleId="aff2">
    <w:name w:val="footnote text"/>
    <w:basedOn w:val="a"/>
    <w:pPr>
      <w:spacing w:after="40"/>
    </w:pPr>
  </w:style>
  <w:style w:type="paragraph" w:styleId="aff3">
    <w:name w:val="Intense Quote"/>
    <w:basedOn w:val="a"/>
    <w:next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26">
    <w:name w:val="Quote"/>
    <w:basedOn w:val="a"/>
    <w:next w:val="a"/>
    <w:qFormat/>
    <w:pPr>
      <w:ind w:left="720" w:right="720"/>
    </w:pPr>
    <w:rPr>
      <w:i/>
    </w:rPr>
  </w:style>
  <w:style w:type="paragraph" w:styleId="aff4">
    <w:name w:val="Subtitle"/>
    <w:basedOn w:val="a"/>
    <w:next w:val="a"/>
    <w:qFormat/>
    <w:pPr>
      <w:spacing w:before="200" w:after="200"/>
    </w:pPr>
    <w:rPr>
      <w:sz w:val="24"/>
      <w:szCs w:val="24"/>
    </w:rPr>
  </w:style>
  <w:style w:type="paragraph" w:styleId="aff5">
    <w:name w:val="No Spacing"/>
    <w:qFormat/>
    <w:pPr>
      <w:suppressAutoHyphens/>
      <w:overflowPunct w:val="0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kostro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ПО ПЛАНИРОВКЕ ТЕРРИТОРИИ, ОГРАНИЧЕННОЙ УЛИЦАМИ СУТЫРИНА, ИНДУСТРИАЛЬНОЙ, УЛИЦЕЙ МЕСТНОГО ЗНАЧЕНИЯ, ПРОЕЗДОМ ДАВЫДОВСКИМ 6-М</vt:lpstr>
    </vt:vector>
  </TitlesOfParts>
  <Company>Администрация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cp:lastModifiedBy>Дума г. Костромы</cp:lastModifiedBy>
  <cp:revision>74</cp:revision>
  <cp:lastPrinted>2022-04-05T12:16:00Z</cp:lastPrinted>
  <dcterms:created xsi:type="dcterms:W3CDTF">2021-10-29T14:45:00Z</dcterms:created>
  <dcterms:modified xsi:type="dcterms:W3CDTF">2022-04-05T12:17:00Z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