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E92E65" w:rsidRDefault="00EA27F4" w:rsidP="00EA27F4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</w:t>
      </w:r>
      <w:r w:rsidR="00625B99" w:rsidRPr="00E92E65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EA27F4" w:rsidRPr="00E92E6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EA27F4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A93CC1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</w:t>
      </w:r>
      <w:r w:rsidR="003734F3" w:rsidRPr="00A93CC1">
        <w:rPr>
          <w:rFonts w:ascii="Times New Roman" w:hAnsi="Times New Roman" w:cs="Times New Roman"/>
          <w:i/>
          <w:sz w:val="26"/>
          <w:szCs w:val="31"/>
        </w:rPr>
        <w:t xml:space="preserve">                             </w:t>
      </w:r>
      <w:r w:rsidR="00A93CC1">
        <w:rPr>
          <w:rFonts w:ascii="Times New Roman" w:hAnsi="Times New Roman" w:cs="Times New Roman"/>
          <w:i/>
          <w:sz w:val="26"/>
          <w:szCs w:val="31"/>
        </w:rPr>
        <w:t>от 6 апреля 2022 года</w:t>
      </w:r>
      <w:r w:rsidR="003734F3" w:rsidRPr="00A93CC1">
        <w:rPr>
          <w:rFonts w:ascii="Times New Roman" w:hAnsi="Times New Roman" w:cs="Times New Roman"/>
          <w:i/>
          <w:sz w:val="26"/>
          <w:szCs w:val="31"/>
        </w:rPr>
        <w:t xml:space="preserve"> № </w:t>
      </w:r>
      <w:r w:rsidR="00A93CC1">
        <w:rPr>
          <w:rFonts w:ascii="Times New Roman" w:hAnsi="Times New Roman" w:cs="Times New Roman"/>
          <w:i/>
          <w:sz w:val="26"/>
          <w:szCs w:val="31"/>
        </w:rPr>
        <w:t>31</w:t>
      </w:r>
    </w:p>
    <w:p w:rsidR="00A93CC1" w:rsidRPr="00A93CC1" w:rsidRDefault="00A93CC1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</w:p>
    <w:p w:rsidR="00EA27F4" w:rsidRPr="00E92E65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E92E65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142923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42923" w:rsidRPr="000B11CD" w:rsidRDefault="00142923" w:rsidP="00142923">
      <w:pPr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0B11CD">
        <w:rPr>
          <w:rFonts w:ascii="Times New Roman" w:hAnsi="Times New Roman" w:cs="Times New Roman"/>
          <w:iCs/>
          <w:sz w:val="26"/>
          <w:szCs w:val="26"/>
        </w:rPr>
        <w:t xml:space="preserve">Глава города Костромы информирует о назначении общественных обсуждений </w:t>
      </w:r>
      <w:r w:rsidR="002855A3" w:rsidRPr="000B11CD">
        <w:rPr>
          <w:rFonts w:ascii="Times New Roman" w:hAnsi="Times New Roman" w:cs="Times New Roman"/>
          <w:iCs/>
          <w:sz w:val="26"/>
          <w:szCs w:val="26"/>
        </w:rPr>
        <w:t xml:space="preserve">по проектам постановлений Администрации города Костромы о предоставлении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участках, расположенных в городе Костроме по адресам: улица Локомотивная, 14, с кадастровым номером 44:27:061201:703, улица </w:t>
      </w:r>
      <w:proofErr w:type="spellStart"/>
      <w:r w:rsidR="002855A3" w:rsidRPr="000B11CD">
        <w:rPr>
          <w:rFonts w:ascii="Times New Roman" w:hAnsi="Times New Roman" w:cs="Times New Roman"/>
          <w:iCs/>
          <w:sz w:val="26"/>
          <w:szCs w:val="26"/>
        </w:rPr>
        <w:t>Деминская</w:t>
      </w:r>
      <w:proofErr w:type="spellEnd"/>
      <w:r w:rsidR="002855A3" w:rsidRPr="000B11CD">
        <w:rPr>
          <w:rFonts w:ascii="Times New Roman" w:hAnsi="Times New Roman" w:cs="Times New Roman"/>
          <w:iCs/>
          <w:sz w:val="26"/>
          <w:szCs w:val="26"/>
        </w:rPr>
        <w:t>, 4, с кадастровым номером 44:27:061201:1356</w:t>
      </w:r>
      <w:r w:rsidR="00CE2D21" w:rsidRPr="000B11CD">
        <w:rPr>
          <w:rFonts w:ascii="Times New Roman" w:hAnsi="Times New Roman" w:cs="Times New Roman"/>
          <w:iCs/>
          <w:sz w:val="26"/>
          <w:szCs w:val="26"/>
        </w:rPr>
        <w:t>.</w:t>
      </w:r>
    </w:p>
    <w:p w:rsidR="00142923" w:rsidRPr="000B11CD" w:rsidRDefault="00142923" w:rsidP="001429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11CD">
        <w:rPr>
          <w:rFonts w:ascii="Times New Roman" w:hAnsi="Times New Roman" w:cs="Times New Roman"/>
          <w:sz w:val="26"/>
          <w:szCs w:val="24"/>
        </w:rPr>
        <w:t>Проекты</w:t>
      </w:r>
      <w:r w:rsidRPr="000B11C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8830C9" w:rsidRPr="000B11CD">
        <w:rPr>
          <w:rFonts w:ascii="Times New Roman" w:hAnsi="Times New Roman" w:cs="Times New Roman"/>
          <w:iCs/>
          <w:sz w:val="26"/>
          <w:szCs w:val="26"/>
        </w:rPr>
        <w:t xml:space="preserve">постановлений Администрации города Костромы о предоставлении разрешений на отклонение от предельных параметров разрешенного строительства, реконструкции объектов капитального строительства на земельных участках, расположенных в городе Костроме по адресам: улица Локомотивная, 14, с кадастровым номером 44:27:061201:703, улица </w:t>
      </w:r>
      <w:proofErr w:type="spellStart"/>
      <w:r w:rsidR="008830C9" w:rsidRPr="000B11CD">
        <w:rPr>
          <w:rFonts w:ascii="Times New Roman" w:hAnsi="Times New Roman" w:cs="Times New Roman"/>
          <w:iCs/>
          <w:sz w:val="26"/>
          <w:szCs w:val="26"/>
        </w:rPr>
        <w:t>Деминская</w:t>
      </w:r>
      <w:proofErr w:type="spellEnd"/>
      <w:r w:rsidR="008830C9" w:rsidRPr="000B11CD">
        <w:rPr>
          <w:rFonts w:ascii="Times New Roman" w:hAnsi="Times New Roman" w:cs="Times New Roman"/>
          <w:iCs/>
          <w:sz w:val="26"/>
          <w:szCs w:val="26"/>
        </w:rPr>
        <w:t>, 4, с кадастровым номером 44:27:061201:1356</w:t>
      </w:r>
      <w:r w:rsidR="009D738D" w:rsidRPr="000B11CD">
        <w:rPr>
          <w:rFonts w:ascii="Times New Roman" w:hAnsi="Times New Roman" w:cs="Times New Roman"/>
          <w:sz w:val="26"/>
          <w:szCs w:val="26"/>
        </w:rPr>
        <w:t xml:space="preserve">, </w:t>
      </w:r>
      <w:r w:rsidRPr="000B11CD">
        <w:rPr>
          <w:rFonts w:ascii="Times New Roman" w:hAnsi="Times New Roman" w:cs="Times New Roman"/>
          <w:sz w:val="26"/>
          <w:szCs w:val="24"/>
        </w:rPr>
        <w:t>являются приложениями к постановлению Главы города Костромы</w:t>
      </w:r>
      <w:r w:rsidR="000B11CD" w:rsidRPr="000B11CD">
        <w:rPr>
          <w:rFonts w:ascii="Times New Roman" w:hAnsi="Times New Roman" w:cs="Times New Roman"/>
          <w:i/>
          <w:sz w:val="26"/>
          <w:szCs w:val="31"/>
        </w:rPr>
        <w:t xml:space="preserve"> </w:t>
      </w:r>
      <w:r w:rsidR="000B11CD" w:rsidRPr="000B11CD">
        <w:rPr>
          <w:rFonts w:ascii="Times New Roman" w:hAnsi="Times New Roman" w:cs="Times New Roman"/>
          <w:iCs/>
          <w:sz w:val="26"/>
          <w:szCs w:val="26"/>
        </w:rPr>
        <w:t>от 6 апреля 2022 года № 31</w:t>
      </w:r>
      <w:bookmarkStart w:id="0" w:name="_GoBack"/>
      <w:bookmarkEnd w:id="0"/>
      <w:r w:rsidRPr="000B11CD">
        <w:rPr>
          <w:rFonts w:ascii="Times New Roman" w:hAnsi="Times New Roman" w:cs="Times New Roman"/>
          <w:iCs/>
          <w:sz w:val="26"/>
          <w:szCs w:val="26"/>
        </w:rPr>
        <w:t>.</w:t>
      </w:r>
    </w:p>
    <w:p w:rsidR="00142923" w:rsidRPr="000B11CD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B11CD">
        <w:rPr>
          <w:rFonts w:ascii="Times New Roman" w:hAnsi="Times New Roman" w:cs="Times New Roman"/>
          <w:sz w:val="26"/>
          <w:szCs w:val="24"/>
        </w:rPr>
        <w:t xml:space="preserve">Организатор общественных обсуждений,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72, электронный адрес: </w:t>
      </w:r>
      <w:hyperlink r:id="rId4" w:history="1">
        <w:r w:rsidR="00F52C09" w:rsidRPr="000B11CD">
          <w:rPr>
            <w:rStyle w:val="a5"/>
            <w:rFonts w:ascii="Times New Roman" w:hAnsi="Times New Roman" w:cs="Times New Roman"/>
            <w:color w:val="auto"/>
            <w:sz w:val="26"/>
            <w:szCs w:val="24"/>
            <w:lang w:val="en-US"/>
          </w:rPr>
          <w:t>BednyakovaJY</w:t>
        </w:r>
        <w:r w:rsidR="00F52C09" w:rsidRPr="000B11CD">
          <w:rPr>
            <w:rStyle w:val="a5"/>
            <w:rFonts w:ascii="Times New Roman" w:hAnsi="Times New Roman" w:cs="Times New Roman"/>
            <w:color w:val="auto"/>
            <w:sz w:val="26"/>
            <w:szCs w:val="24"/>
          </w:rPr>
          <w:t>@</w:t>
        </w:r>
        <w:r w:rsidR="00F52C09" w:rsidRPr="000B11CD">
          <w:rPr>
            <w:rStyle w:val="a5"/>
            <w:rFonts w:ascii="Times New Roman" w:hAnsi="Times New Roman" w:cs="Times New Roman"/>
            <w:color w:val="auto"/>
            <w:sz w:val="26"/>
            <w:szCs w:val="24"/>
            <w:lang w:val="en-US"/>
          </w:rPr>
          <w:t>gradkostroma</w:t>
        </w:r>
        <w:r w:rsidR="00F52C09" w:rsidRPr="000B11CD">
          <w:rPr>
            <w:rStyle w:val="a5"/>
            <w:rFonts w:ascii="Times New Roman" w:hAnsi="Times New Roman" w:cs="Times New Roman"/>
            <w:color w:val="auto"/>
            <w:sz w:val="26"/>
            <w:szCs w:val="24"/>
          </w:rPr>
          <w:t>.</w:t>
        </w:r>
        <w:proofErr w:type="spellStart"/>
        <w:r w:rsidR="00F52C09" w:rsidRPr="000B11CD">
          <w:rPr>
            <w:rStyle w:val="a5"/>
            <w:rFonts w:ascii="Times New Roman" w:hAnsi="Times New Roman" w:cs="Times New Roman"/>
            <w:color w:val="auto"/>
            <w:sz w:val="26"/>
            <w:szCs w:val="24"/>
            <w:lang w:val="en-US"/>
          </w:rPr>
          <w:t>ru</w:t>
        </w:r>
        <w:proofErr w:type="spellEnd"/>
      </w:hyperlink>
      <w:r w:rsidRPr="000B11CD">
        <w:rPr>
          <w:rFonts w:ascii="Times New Roman" w:hAnsi="Times New Roman" w:cs="Times New Roman"/>
          <w:sz w:val="26"/>
          <w:szCs w:val="24"/>
        </w:rPr>
        <w:t>).</w:t>
      </w:r>
    </w:p>
    <w:p w:rsidR="00142923" w:rsidRPr="000B11CD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B11CD">
        <w:rPr>
          <w:rFonts w:ascii="Times New Roman" w:hAnsi="Times New Roman" w:cs="Times New Roman"/>
          <w:sz w:val="26"/>
          <w:szCs w:val="24"/>
        </w:rPr>
        <w:t xml:space="preserve">Предложения и замечания по проектам постановлений Администрации города Костромы направляются организатору общественных обсуждений в срок </w:t>
      </w:r>
      <w:r w:rsidR="00D7015B" w:rsidRPr="000B11CD">
        <w:rPr>
          <w:rFonts w:ascii="Times New Roman" w:hAnsi="Times New Roman" w:cs="Times New Roman"/>
          <w:sz w:val="26"/>
          <w:szCs w:val="24"/>
        </w:rPr>
        <w:t>д</w:t>
      </w:r>
      <w:r w:rsidR="002D371E" w:rsidRPr="000B11CD">
        <w:rPr>
          <w:rFonts w:ascii="Times New Roman" w:hAnsi="Times New Roman" w:cs="Times New Roman"/>
          <w:sz w:val="26"/>
          <w:szCs w:val="24"/>
        </w:rPr>
        <w:t>о</w:t>
      </w:r>
      <w:r w:rsidRPr="000B11CD">
        <w:rPr>
          <w:rFonts w:ascii="Times New Roman" w:hAnsi="Times New Roman" w:cs="Times New Roman"/>
          <w:sz w:val="26"/>
          <w:szCs w:val="24"/>
        </w:rPr>
        <w:t xml:space="preserve">                                      </w:t>
      </w:r>
      <w:r w:rsidR="00DE37F1" w:rsidRPr="000B11CD">
        <w:rPr>
          <w:rFonts w:ascii="Times New Roman" w:hAnsi="Times New Roman" w:cs="Times New Roman"/>
          <w:sz w:val="26"/>
          <w:szCs w:val="24"/>
        </w:rPr>
        <w:t>25 апреля</w:t>
      </w:r>
      <w:r w:rsidRPr="000B11CD">
        <w:rPr>
          <w:rFonts w:ascii="Times New Roman" w:hAnsi="Times New Roman" w:cs="Times New Roman"/>
          <w:sz w:val="26"/>
          <w:szCs w:val="24"/>
        </w:rPr>
        <w:t xml:space="preserve"> 202</w:t>
      </w:r>
      <w:r w:rsidR="00E52B75" w:rsidRPr="000B11CD">
        <w:rPr>
          <w:rFonts w:ascii="Times New Roman" w:hAnsi="Times New Roman" w:cs="Times New Roman"/>
          <w:sz w:val="26"/>
          <w:szCs w:val="24"/>
        </w:rPr>
        <w:t>2</w:t>
      </w:r>
      <w:r w:rsidRPr="000B11CD">
        <w:rPr>
          <w:rFonts w:ascii="Times New Roman" w:hAnsi="Times New Roman" w:cs="Times New Roman"/>
          <w:sz w:val="26"/>
          <w:szCs w:val="24"/>
        </w:rPr>
        <w:t xml:space="preserve"> года.</w:t>
      </w:r>
    </w:p>
    <w:p w:rsidR="00142923" w:rsidRPr="000B11CD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B11CD">
        <w:rPr>
          <w:rFonts w:ascii="Times New Roman" w:hAnsi="Times New Roman" w:cs="Times New Roman"/>
          <w:sz w:val="26"/>
          <w:szCs w:val="24"/>
        </w:rPr>
        <w:t xml:space="preserve">Экспозиция проектов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5" w:history="1">
        <w:r w:rsidRPr="000B11CD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0B11CD">
        <w:rPr>
          <w:rFonts w:ascii="Times New Roman" w:hAnsi="Times New Roman" w:cs="Times New Roman"/>
          <w:sz w:val="26"/>
          <w:szCs w:val="24"/>
        </w:rPr>
        <w:t xml:space="preserve"> в разделе: "Жителям/Градостроительство/Публичные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параметров" с </w:t>
      </w:r>
      <w:r w:rsidR="00DE37F1" w:rsidRPr="000B11CD">
        <w:rPr>
          <w:rFonts w:ascii="Times New Roman" w:hAnsi="Times New Roman" w:cs="Times New Roman"/>
          <w:sz w:val="26"/>
          <w:szCs w:val="24"/>
        </w:rPr>
        <w:t>18 по 25 апреля</w:t>
      </w:r>
      <w:r w:rsidR="00623BA9" w:rsidRPr="000B11CD">
        <w:rPr>
          <w:rFonts w:ascii="Times New Roman" w:hAnsi="Times New Roman" w:cs="Times New Roman"/>
          <w:sz w:val="26"/>
          <w:szCs w:val="24"/>
        </w:rPr>
        <w:t xml:space="preserve"> </w:t>
      </w:r>
      <w:r w:rsidR="00760E25" w:rsidRPr="000B11CD">
        <w:rPr>
          <w:rFonts w:ascii="Times New Roman" w:hAnsi="Times New Roman" w:cs="Times New Roman"/>
          <w:sz w:val="26"/>
          <w:szCs w:val="24"/>
        </w:rPr>
        <w:t>2022 года</w:t>
      </w:r>
      <w:r w:rsidR="00623BA9" w:rsidRPr="000B11CD">
        <w:rPr>
          <w:rFonts w:ascii="Times New Roman" w:hAnsi="Times New Roman" w:cs="Times New Roman"/>
          <w:sz w:val="26"/>
          <w:szCs w:val="24"/>
        </w:rPr>
        <w:t>.</w:t>
      </w:r>
      <w:r w:rsidR="00D16FEC" w:rsidRPr="000B11CD">
        <w:rPr>
          <w:rFonts w:ascii="Times New Roman" w:hAnsi="Times New Roman" w:cs="Times New Roman"/>
          <w:sz w:val="26"/>
          <w:szCs w:val="24"/>
        </w:rPr>
        <w:t xml:space="preserve"> </w:t>
      </w:r>
      <w:r w:rsidRPr="000B11CD">
        <w:rPr>
          <w:rFonts w:ascii="Times New Roman" w:hAnsi="Times New Roman" w:cs="Times New Roman"/>
          <w:sz w:val="26"/>
          <w:szCs w:val="24"/>
        </w:rPr>
        <w:t>Консультирование проводится по телефону (4942) 42 66 81, (4942) 42 70 72.</w:t>
      </w:r>
    </w:p>
    <w:p w:rsidR="00142923" w:rsidRPr="000B11CD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0B11CD">
        <w:rPr>
          <w:rFonts w:ascii="Times New Roman" w:hAnsi="Times New Roman" w:cs="Times New Roman"/>
          <w:sz w:val="26"/>
          <w:szCs w:val="24"/>
        </w:rPr>
        <w:t xml:space="preserve">Проекты, подлежащие рассмотрению на общественных обсуждениях, и информационные материалы к ним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в разделе: "Жителям/Градостроительство/Публичные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параметров" </w:t>
      </w:r>
      <w:r w:rsidR="004C1C6D" w:rsidRPr="000B11CD">
        <w:rPr>
          <w:rFonts w:ascii="Times New Roman" w:hAnsi="Times New Roman" w:cs="Times New Roman"/>
          <w:sz w:val="26"/>
          <w:szCs w:val="24"/>
        </w:rPr>
        <w:t xml:space="preserve">с 18 по 25 апреля </w:t>
      </w:r>
      <w:r w:rsidR="00D16FEC" w:rsidRPr="000B11CD">
        <w:rPr>
          <w:rFonts w:ascii="Times New Roman" w:hAnsi="Times New Roman" w:cs="Times New Roman"/>
          <w:sz w:val="26"/>
          <w:szCs w:val="24"/>
        </w:rPr>
        <w:t>2022 года.</w:t>
      </w:r>
    </w:p>
    <w:p w:rsidR="00142923" w:rsidRPr="000B11CD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11CD">
        <w:rPr>
          <w:rFonts w:ascii="Times New Roman" w:hAnsi="Times New Roman" w:cs="Times New Roman"/>
          <w:sz w:val="26"/>
          <w:szCs w:val="24"/>
        </w:rPr>
        <w:t>Участники общественных обсуждений в целях идентификации</w:t>
      </w:r>
      <w:r w:rsidRPr="000B11CD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</w:t>
      </w:r>
      <w:r w:rsidRPr="000B11CD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42923" w:rsidRPr="000B11CD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0B11CD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142923" w:rsidRPr="000B11CD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11CD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с учетом требований, установленных Федеральным законом от 27 июля 2006 года № 152-ФЗ      "О персональных данных".</w:t>
      </w:r>
    </w:p>
    <w:p w:rsidR="00142923" w:rsidRPr="000B11CD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11CD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проекта,</w:t>
      </w:r>
      <w:r w:rsidRPr="000B11CD">
        <w:rPr>
          <w:rFonts w:ascii="Times New Roman" w:hAnsi="Times New Roman" w:cs="Times New Roman"/>
          <w:sz w:val="26"/>
          <w:szCs w:val="24"/>
        </w:rPr>
        <w:t xml:space="preserve"> </w:t>
      </w:r>
      <w:r w:rsidR="00B551EE" w:rsidRPr="000B11CD">
        <w:rPr>
          <w:rFonts w:ascii="Times New Roman" w:hAnsi="Times New Roman" w:cs="Times New Roman"/>
          <w:sz w:val="26"/>
          <w:szCs w:val="24"/>
        </w:rPr>
        <w:t xml:space="preserve">с 18 по 25 апреля </w:t>
      </w:r>
      <w:r w:rsidR="007D4790" w:rsidRPr="000B11CD">
        <w:rPr>
          <w:rFonts w:ascii="Times New Roman" w:hAnsi="Times New Roman" w:cs="Times New Roman"/>
          <w:sz w:val="26"/>
          <w:szCs w:val="24"/>
        </w:rPr>
        <w:t>2022 года</w:t>
      </w:r>
      <w:r w:rsidRPr="000B11CD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142923" w:rsidRPr="000B11CD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11CD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142923" w:rsidRPr="000B11CD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B11CD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или в форме электронного документа в адрес организатора общественных обсуждений</w:t>
      </w:r>
      <w:r w:rsidRPr="000B11CD">
        <w:rPr>
          <w:rFonts w:ascii="Times New Roman" w:hAnsi="Times New Roman" w:cs="Times New Roman"/>
          <w:sz w:val="26"/>
          <w:szCs w:val="24"/>
        </w:rPr>
        <w:t>;</w:t>
      </w:r>
    </w:p>
    <w:p w:rsidR="00142923" w:rsidRPr="000B11CD" w:rsidRDefault="00142923" w:rsidP="00142923">
      <w:pPr>
        <w:widowControl/>
        <w:suppressAutoHyphens w:val="0"/>
        <w:autoSpaceDE/>
        <w:ind w:firstLine="709"/>
        <w:jc w:val="both"/>
      </w:pPr>
      <w:r w:rsidRPr="000B11CD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FA082E" w:rsidRPr="000B11CD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0B11CD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0B11CD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RPr="000B11CD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361D7"/>
    <w:rsid w:val="0005277E"/>
    <w:rsid w:val="00060FB0"/>
    <w:rsid w:val="000663E7"/>
    <w:rsid w:val="00076D75"/>
    <w:rsid w:val="000828FC"/>
    <w:rsid w:val="0008315A"/>
    <w:rsid w:val="000A0D65"/>
    <w:rsid w:val="000A6CBC"/>
    <w:rsid w:val="000B11CD"/>
    <w:rsid w:val="000B72E1"/>
    <w:rsid w:val="000E343A"/>
    <w:rsid w:val="000F2C3F"/>
    <w:rsid w:val="000F7E20"/>
    <w:rsid w:val="00140AE3"/>
    <w:rsid w:val="00142923"/>
    <w:rsid w:val="00142CE0"/>
    <w:rsid w:val="001531B7"/>
    <w:rsid w:val="00170059"/>
    <w:rsid w:val="00174977"/>
    <w:rsid w:val="00180862"/>
    <w:rsid w:val="00183CE8"/>
    <w:rsid w:val="001B0F9E"/>
    <w:rsid w:val="001B1B45"/>
    <w:rsid w:val="001B5838"/>
    <w:rsid w:val="001D0DA6"/>
    <w:rsid w:val="001D0F9C"/>
    <w:rsid w:val="001E7CCC"/>
    <w:rsid w:val="001F09D3"/>
    <w:rsid w:val="002171A3"/>
    <w:rsid w:val="00222C1C"/>
    <w:rsid w:val="002325EE"/>
    <w:rsid w:val="00254294"/>
    <w:rsid w:val="00280466"/>
    <w:rsid w:val="002855A3"/>
    <w:rsid w:val="002974DA"/>
    <w:rsid w:val="002A0955"/>
    <w:rsid w:val="002A5FD9"/>
    <w:rsid w:val="002C1899"/>
    <w:rsid w:val="002C3236"/>
    <w:rsid w:val="002D2279"/>
    <w:rsid w:val="002D371E"/>
    <w:rsid w:val="002E71E5"/>
    <w:rsid w:val="002F08E0"/>
    <w:rsid w:val="00301C84"/>
    <w:rsid w:val="0030534E"/>
    <w:rsid w:val="0031772E"/>
    <w:rsid w:val="00327E73"/>
    <w:rsid w:val="0033212C"/>
    <w:rsid w:val="00362D58"/>
    <w:rsid w:val="00372197"/>
    <w:rsid w:val="003734F3"/>
    <w:rsid w:val="00382BB7"/>
    <w:rsid w:val="00385FEE"/>
    <w:rsid w:val="00392750"/>
    <w:rsid w:val="003D5704"/>
    <w:rsid w:val="003D6563"/>
    <w:rsid w:val="003D696C"/>
    <w:rsid w:val="003D78B3"/>
    <w:rsid w:val="003E6AE8"/>
    <w:rsid w:val="00405A99"/>
    <w:rsid w:val="00425D85"/>
    <w:rsid w:val="004268D1"/>
    <w:rsid w:val="00440319"/>
    <w:rsid w:val="004457E6"/>
    <w:rsid w:val="00474A9A"/>
    <w:rsid w:val="0047524F"/>
    <w:rsid w:val="00485900"/>
    <w:rsid w:val="00492BD0"/>
    <w:rsid w:val="004A62E1"/>
    <w:rsid w:val="004B38B0"/>
    <w:rsid w:val="004C1C6D"/>
    <w:rsid w:val="00516681"/>
    <w:rsid w:val="005406E7"/>
    <w:rsid w:val="005446D1"/>
    <w:rsid w:val="00550C9B"/>
    <w:rsid w:val="0055212A"/>
    <w:rsid w:val="005558CE"/>
    <w:rsid w:val="005606D7"/>
    <w:rsid w:val="00562C75"/>
    <w:rsid w:val="0057718B"/>
    <w:rsid w:val="00595B43"/>
    <w:rsid w:val="005A3D11"/>
    <w:rsid w:val="005A5751"/>
    <w:rsid w:val="005C45E1"/>
    <w:rsid w:val="005C63A8"/>
    <w:rsid w:val="005D2151"/>
    <w:rsid w:val="005F2E8F"/>
    <w:rsid w:val="00607205"/>
    <w:rsid w:val="00611399"/>
    <w:rsid w:val="00623BA9"/>
    <w:rsid w:val="00623D78"/>
    <w:rsid w:val="00624820"/>
    <w:rsid w:val="00625B99"/>
    <w:rsid w:val="00654142"/>
    <w:rsid w:val="00672A3B"/>
    <w:rsid w:val="00697168"/>
    <w:rsid w:val="006B2C10"/>
    <w:rsid w:val="006B6F45"/>
    <w:rsid w:val="006F3A45"/>
    <w:rsid w:val="006F4633"/>
    <w:rsid w:val="00710ABD"/>
    <w:rsid w:val="0072256A"/>
    <w:rsid w:val="00735F1D"/>
    <w:rsid w:val="00747AF3"/>
    <w:rsid w:val="00760E25"/>
    <w:rsid w:val="00776213"/>
    <w:rsid w:val="00781B05"/>
    <w:rsid w:val="00794B46"/>
    <w:rsid w:val="00795D89"/>
    <w:rsid w:val="007A048A"/>
    <w:rsid w:val="007A06CE"/>
    <w:rsid w:val="007D4790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41DF0"/>
    <w:rsid w:val="00851B5E"/>
    <w:rsid w:val="00865001"/>
    <w:rsid w:val="008830C9"/>
    <w:rsid w:val="00883370"/>
    <w:rsid w:val="00890628"/>
    <w:rsid w:val="00896443"/>
    <w:rsid w:val="008A6245"/>
    <w:rsid w:val="008C1A23"/>
    <w:rsid w:val="00900B62"/>
    <w:rsid w:val="00926916"/>
    <w:rsid w:val="009528BC"/>
    <w:rsid w:val="00972932"/>
    <w:rsid w:val="00977AC1"/>
    <w:rsid w:val="00995B6D"/>
    <w:rsid w:val="009B5A7A"/>
    <w:rsid w:val="009D3A3A"/>
    <w:rsid w:val="009D738D"/>
    <w:rsid w:val="009E1DEE"/>
    <w:rsid w:val="009E3FC8"/>
    <w:rsid w:val="009E5CBD"/>
    <w:rsid w:val="009F5F23"/>
    <w:rsid w:val="00A03D96"/>
    <w:rsid w:val="00A06AE8"/>
    <w:rsid w:val="00A14414"/>
    <w:rsid w:val="00A1722F"/>
    <w:rsid w:val="00A444A7"/>
    <w:rsid w:val="00A57B4D"/>
    <w:rsid w:val="00A61ACC"/>
    <w:rsid w:val="00A62833"/>
    <w:rsid w:val="00A664ED"/>
    <w:rsid w:val="00A93CC1"/>
    <w:rsid w:val="00AA33DF"/>
    <w:rsid w:val="00AB2863"/>
    <w:rsid w:val="00AB76E8"/>
    <w:rsid w:val="00AC6D5D"/>
    <w:rsid w:val="00AE3C2F"/>
    <w:rsid w:val="00B01A3B"/>
    <w:rsid w:val="00B06C33"/>
    <w:rsid w:val="00B10C6C"/>
    <w:rsid w:val="00B15DE3"/>
    <w:rsid w:val="00B174A6"/>
    <w:rsid w:val="00B24531"/>
    <w:rsid w:val="00B41D25"/>
    <w:rsid w:val="00B52B35"/>
    <w:rsid w:val="00B53C53"/>
    <w:rsid w:val="00B551EE"/>
    <w:rsid w:val="00B57D39"/>
    <w:rsid w:val="00B7603F"/>
    <w:rsid w:val="00B773F4"/>
    <w:rsid w:val="00B8493E"/>
    <w:rsid w:val="00BB53CE"/>
    <w:rsid w:val="00BC4F96"/>
    <w:rsid w:val="00C177CE"/>
    <w:rsid w:val="00C32144"/>
    <w:rsid w:val="00C36726"/>
    <w:rsid w:val="00C7078D"/>
    <w:rsid w:val="00C709BA"/>
    <w:rsid w:val="00C7784A"/>
    <w:rsid w:val="00C84C79"/>
    <w:rsid w:val="00C9376A"/>
    <w:rsid w:val="00CB44E3"/>
    <w:rsid w:val="00CD22D8"/>
    <w:rsid w:val="00CD6E89"/>
    <w:rsid w:val="00CE2D21"/>
    <w:rsid w:val="00CE4964"/>
    <w:rsid w:val="00CF2838"/>
    <w:rsid w:val="00CF5CB7"/>
    <w:rsid w:val="00D0049C"/>
    <w:rsid w:val="00D0271F"/>
    <w:rsid w:val="00D16FEC"/>
    <w:rsid w:val="00D31F45"/>
    <w:rsid w:val="00D3717C"/>
    <w:rsid w:val="00D657E0"/>
    <w:rsid w:val="00D7015B"/>
    <w:rsid w:val="00D817CE"/>
    <w:rsid w:val="00DA0E7F"/>
    <w:rsid w:val="00DA33B5"/>
    <w:rsid w:val="00DA4D5E"/>
    <w:rsid w:val="00DA6DA0"/>
    <w:rsid w:val="00DA7A4E"/>
    <w:rsid w:val="00DB53E5"/>
    <w:rsid w:val="00DC390D"/>
    <w:rsid w:val="00DC5625"/>
    <w:rsid w:val="00DC7393"/>
    <w:rsid w:val="00DE37F1"/>
    <w:rsid w:val="00DE53CC"/>
    <w:rsid w:val="00E03CA1"/>
    <w:rsid w:val="00E1780B"/>
    <w:rsid w:val="00E3010E"/>
    <w:rsid w:val="00E415A3"/>
    <w:rsid w:val="00E4377C"/>
    <w:rsid w:val="00E52B75"/>
    <w:rsid w:val="00E569A4"/>
    <w:rsid w:val="00E63FFD"/>
    <w:rsid w:val="00E656C8"/>
    <w:rsid w:val="00E92E65"/>
    <w:rsid w:val="00EA148B"/>
    <w:rsid w:val="00EA27F4"/>
    <w:rsid w:val="00EA56A4"/>
    <w:rsid w:val="00EB1E8C"/>
    <w:rsid w:val="00ED0647"/>
    <w:rsid w:val="00F03321"/>
    <w:rsid w:val="00F1649E"/>
    <w:rsid w:val="00F203EE"/>
    <w:rsid w:val="00F5206B"/>
    <w:rsid w:val="00F52C09"/>
    <w:rsid w:val="00F63E0A"/>
    <w:rsid w:val="00F716AF"/>
    <w:rsid w:val="00FA082E"/>
    <w:rsid w:val="00FA0F0F"/>
    <w:rsid w:val="00FA2CC7"/>
    <w:rsid w:val="00FA5C90"/>
    <w:rsid w:val="00FB2A90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B1E75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dkostroma.ru" TargetMode="External"/><Relationship Id="rId4" Type="http://schemas.openxmlformats.org/officeDocument/2006/relationships/hyperlink" Target="mailto:BednyakovaJY@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312</cp:revision>
  <cp:lastPrinted>2021-07-13T08:02:00Z</cp:lastPrinted>
  <dcterms:created xsi:type="dcterms:W3CDTF">2019-01-29T06:48:00Z</dcterms:created>
  <dcterms:modified xsi:type="dcterms:W3CDTF">2022-04-08T11:12:00Z</dcterms:modified>
</cp:coreProperties>
</file>