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94" w:rsidRDefault="001B3FA2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Приложение 3</w:t>
      </w:r>
    </w:p>
    <w:p w:rsidR="009F5994" w:rsidRDefault="001B3FA2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9F5994" w:rsidRDefault="001B3FA2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</w:t>
      </w:r>
      <w:r w:rsidR="00DE2CFB">
        <w:rPr>
          <w:rFonts w:ascii="Times New Roman" w:hAnsi="Times New Roman" w:cs="Times New Roman"/>
          <w:i/>
          <w:sz w:val="26"/>
          <w:szCs w:val="31"/>
        </w:rPr>
        <w:t xml:space="preserve">26 января </w:t>
      </w:r>
      <w:r>
        <w:rPr>
          <w:rFonts w:ascii="Times New Roman" w:hAnsi="Times New Roman" w:cs="Times New Roman"/>
          <w:i/>
          <w:sz w:val="26"/>
          <w:szCs w:val="31"/>
        </w:rPr>
        <w:t>2022 года №</w:t>
      </w:r>
      <w:r w:rsidR="00DE2CFB">
        <w:rPr>
          <w:rFonts w:ascii="Times New Roman" w:hAnsi="Times New Roman" w:cs="Times New Roman"/>
          <w:i/>
          <w:sz w:val="26"/>
          <w:szCs w:val="31"/>
        </w:rPr>
        <w:t xml:space="preserve"> 6</w:t>
      </w:r>
    </w:p>
    <w:p w:rsidR="009F5994" w:rsidRDefault="001B3FA2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F5994" w:rsidRDefault="001B3FA2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</w:t>
      </w:r>
      <w:r>
        <w:rPr>
          <w:rFonts w:ascii="Times New Roman" w:hAnsi="Times New Roman" w:cs="Times New Roman"/>
          <w:sz w:val="26"/>
          <w:szCs w:val="26"/>
        </w:rPr>
        <w:t>НАЧАЛЕ ОБЩЕСТВЕННЫХ ОБСУЖДЕНИЙ</w:t>
      </w:r>
    </w:p>
    <w:p w:rsidR="009F5994" w:rsidRDefault="009F59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5994" w:rsidRDefault="001B3FA2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 xml:space="preserve">по проекту, предусматривающему внесение изменений в проект межевания территории, </w:t>
      </w:r>
      <w:r>
        <w:rPr>
          <w:rFonts w:ascii="Times New Roman" w:hAnsi="Times New Roman" w:cs="Times New Roman"/>
          <w:sz w:val="26"/>
          <w:szCs w:val="24"/>
        </w:rPr>
        <w:t xml:space="preserve">ограниченной улицами </w:t>
      </w:r>
      <w:proofErr w:type="spellStart"/>
      <w:r>
        <w:rPr>
          <w:rFonts w:ascii="Times New Roman" w:hAnsi="Times New Roman" w:cs="Times New Roman"/>
          <w:sz w:val="26"/>
          <w:szCs w:val="24"/>
        </w:rPr>
        <w:t>Шагова</w:t>
      </w:r>
      <w:proofErr w:type="spellEnd"/>
      <w:r>
        <w:rPr>
          <w:rFonts w:ascii="Times New Roman" w:hAnsi="Times New Roman" w:cs="Times New Roman"/>
          <w:sz w:val="26"/>
          <w:szCs w:val="24"/>
        </w:rPr>
        <w:t>, Смоленской, Свердлова, Долматова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9F5994" w:rsidRDefault="001B3FA2">
      <w:pPr>
        <w:ind w:firstLine="680"/>
        <w:jc w:val="both"/>
      </w:pPr>
      <w:r>
        <w:rPr>
          <w:rFonts w:ascii="Times New Roman" w:hAnsi="Times New Roman" w:cs="Times New Roman"/>
          <w:sz w:val="26"/>
          <w:szCs w:val="24"/>
        </w:rPr>
        <w:t>Проект,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предусматривающий внесение изменений в проект межевания территории, </w:t>
      </w:r>
      <w:r>
        <w:rPr>
          <w:rFonts w:ascii="Times New Roman" w:hAnsi="Times New Roman" w:cs="Times New Roman"/>
          <w:sz w:val="26"/>
          <w:szCs w:val="24"/>
        </w:rPr>
        <w:t xml:space="preserve">ограниченной улицами </w:t>
      </w:r>
      <w:proofErr w:type="spellStart"/>
      <w:r>
        <w:rPr>
          <w:rFonts w:ascii="Times New Roman" w:hAnsi="Times New Roman" w:cs="Times New Roman"/>
          <w:sz w:val="26"/>
          <w:szCs w:val="24"/>
        </w:rPr>
        <w:t>Шагова</w:t>
      </w:r>
      <w:proofErr w:type="spellEnd"/>
      <w:r>
        <w:rPr>
          <w:rFonts w:ascii="Times New Roman" w:hAnsi="Times New Roman" w:cs="Times New Roman"/>
          <w:sz w:val="26"/>
          <w:szCs w:val="24"/>
        </w:rPr>
        <w:t>, Смоленской, Свердлова, Долматова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является приложением к постановлению Главы города Костромы от </w:t>
      </w:r>
      <w:r w:rsidR="00DE2CFB">
        <w:rPr>
          <w:rFonts w:ascii="Times New Roman" w:hAnsi="Times New Roman" w:cs="Times New Roman"/>
          <w:sz w:val="26"/>
          <w:szCs w:val="24"/>
        </w:rPr>
        <w:t>26 января</w:t>
      </w:r>
      <w:r>
        <w:rPr>
          <w:rFonts w:ascii="Times New Roman" w:hAnsi="Times New Roman" w:cs="Times New Roman"/>
          <w:sz w:val="26"/>
          <w:szCs w:val="24"/>
        </w:rPr>
        <w:t xml:space="preserve"> 2022 года № </w:t>
      </w:r>
      <w:r w:rsidR="00DE2CFB">
        <w:rPr>
          <w:rFonts w:ascii="Times New Roman" w:hAnsi="Times New Roman" w:cs="Times New Roman"/>
          <w:sz w:val="26"/>
          <w:szCs w:val="24"/>
        </w:rPr>
        <w:t>6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9F5994" w:rsidRDefault="001B3FA2"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Проектом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предусматривается:  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</w:t>
      </w:r>
      <w:r>
        <w:rPr>
          <w:rFonts w:ascii="Times New Roman" w:hAnsi="Times New Roman" w:cs="Times New Roman"/>
          <w:sz w:val="26"/>
          <w:szCs w:val="26"/>
        </w:rPr>
        <w:t>дений об образуемых земельных участках исключ</w:t>
      </w:r>
      <w:r w:rsidR="00DE2CFB">
        <w:rPr>
          <w:rFonts w:ascii="Times New Roman" w:hAnsi="Times New Roman" w:cs="Times New Roman"/>
          <w:sz w:val="26"/>
          <w:szCs w:val="26"/>
        </w:rPr>
        <w:t>аются</w:t>
      </w:r>
      <w:r>
        <w:rPr>
          <w:rFonts w:ascii="Times New Roman" w:hAnsi="Times New Roman" w:cs="Times New Roman"/>
          <w:sz w:val="26"/>
          <w:szCs w:val="26"/>
        </w:rPr>
        <w:t xml:space="preserve"> сведения о земельных участках, в отношении которых осуществлен кадастровый учет в связи с реализацией проектных решений; образ</w:t>
      </w:r>
      <w:r w:rsidR="00DE2CFB">
        <w:rPr>
          <w:rFonts w:ascii="Times New Roman" w:hAnsi="Times New Roman" w:cs="Times New Roman"/>
          <w:sz w:val="26"/>
          <w:szCs w:val="26"/>
        </w:rPr>
        <w:t>уются</w:t>
      </w:r>
      <w:r>
        <w:rPr>
          <w:rFonts w:ascii="Times New Roman" w:hAnsi="Times New Roman" w:cs="Times New Roman"/>
          <w:sz w:val="26"/>
          <w:szCs w:val="26"/>
        </w:rPr>
        <w:t xml:space="preserve"> 12 земельных участков по адресам: Костромская область, город Кострома, ули</w:t>
      </w:r>
      <w:r>
        <w:rPr>
          <w:rFonts w:ascii="Times New Roman" w:hAnsi="Times New Roman" w:cs="Times New Roman"/>
          <w:sz w:val="26"/>
          <w:szCs w:val="26"/>
        </w:rPr>
        <w:t xml:space="preserve">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30, 34,  40/2, 38, 36а, 22а,  улица Смоленская, 6,  на территории домовладения по улице Свердлова дом № 41/1,  в районе дома 6г,  улица Смоленская, 6в, 6г,  улица Долматова, 9.</w:t>
      </w:r>
    </w:p>
    <w:p w:rsidR="009F5994" w:rsidRDefault="001B3FA2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>Орга</w:t>
      </w:r>
      <w:r w:rsidR="00DE2CFB">
        <w:rPr>
          <w:rFonts w:ascii="Times New Roman" w:hAnsi="Times New Roman" w:cs="Times New Roman"/>
          <w:sz w:val="26"/>
          <w:szCs w:val="24"/>
        </w:rPr>
        <w:t>низатор общественных обсуждений</w:t>
      </w:r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</w:t>
      </w:r>
      <w:r>
        <w:rPr>
          <w:rFonts w:ascii="Times New Roman" w:hAnsi="Times New Roman" w:cs="Times New Roman"/>
          <w:sz w:val="26"/>
          <w:szCs w:val="24"/>
        </w:rPr>
        <w:t>город Кострома, площадь Конституции, дом 2, телефон (4942) 42 70 72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),  </w:t>
      </w:r>
      <w:r w:rsidR="00DE2CFB">
        <w:rPr>
          <w:rFonts w:ascii="Times New Roman" w:hAnsi="Times New Roman" w:cs="Times New Roman"/>
          <w:sz w:val="26"/>
          <w:szCs w:val="26"/>
          <w:lang w:eastAsia="ru-RU"/>
        </w:rPr>
        <w:t>электронная</w:t>
      </w:r>
      <w:proofErr w:type="gramEnd"/>
      <w:r w:rsidR="00DE2CFB">
        <w:rPr>
          <w:rFonts w:ascii="Times New Roman" w:hAnsi="Times New Roman" w:cs="Times New Roman"/>
          <w:sz w:val="26"/>
          <w:szCs w:val="26"/>
          <w:lang w:eastAsia="ru-RU"/>
        </w:rPr>
        <w:t xml:space="preserve"> почта</w:t>
      </w:r>
      <w:r w:rsidRPr="00DE2CFB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  <w:lang w:val="en-US" w:eastAsia="ru-RU"/>
        </w:rPr>
        <w:t>noskovava</w:t>
      </w:r>
      <w:proofErr w:type="spellEnd"/>
      <w:r w:rsidRPr="00DE2CFB">
        <w:rPr>
          <w:rFonts w:ascii="Times New Roman" w:hAnsi="Times New Roman" w:cs="Times New Roman"/>
          <w:sz w:val="26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6"/>
          <w:szCs w:val="24"/>
          <w:lang w:val="en-US" w:eastAsia="ru-RU"/>
        </w:rPr>
        <w:t>mku</w:t>
      </w:r>
      <w:proofErr w:type="spellEnd"/>
      <w:r w:rsidRPr="00DE2CFB">
        <w:rPr>
          <w:rFonts w:ascii="Times New Roman" w:hAnsi="Times New Roman" w:cs="Times New Roman"/>
          <w:sz w:val="26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4"/>
          <w:lang w:val="en-US" w:eastAsia="ru-RU"/>
        </w:rPr>
        <w:t>gradkostroma</w:t>
      </w:r>
      <w:proofErr w:type="spellEnd"/>
      <w:r w:rsidRPr="00DE2CFB">
        <w:rPr>
          <w:rFonts w:ascii="Times New Roman" w:hAnsi="Times New Roman" w:cs="Times New Roman"/>
          <w:sz w:val="26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4"/>
          <w:lang w:val="en-US" w:eastAsia="ru-RU"/>
        </w:rPr>
        <w:t>ru</w:t>
      </w:r>
      <w:proofErr w:type="spellEnd"/>
      <w:r w:rsidRPr="00DE2CFB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9F5994" w:rsidRDefault="001B3FA2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</w:t>
      </w:r>
      <w:r w:rsidR="00DE2CFB">
        <w:rPr>
          <w:rFonts w:ascii="Times New Roman" w:hAnsi="Times New Roman" w:cs="Times New Roman"/>
          <w:sz w:val="26"/>
          <w:szCs w:val="26"/>
          <w:lang w:eastAsia="ru-RU"/>
        </w:rPr>
        <w:t xml:space="preserve">венных обсуждений в срок до 14 </w:t>
      </w:r>
      <w:r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9F5994" w:rsidRDefault="001B3FA2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bookmarkStart w:id="0" w:name="__DdeLink__249_755068147"/>
      <w:r w:rsidR="00DE2CF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Жителям/Градостроительство/Публич</w:t>
      </w:r>
      <w:r>
        <w:rPr>
          <w:rFonts w:ascii="Times New Roman" w:hAnsi="Times New Roman" w:cs="Times New Roman"/>
          <w:sz w:val="26"/>
          <w:szCs w:val="26"/>
        </w:rPr>
        <w:t>ные слушания/По проектам планировок и межеванию территорий</w:t>
      </w:r>
      <w:bookmarkEnd w:id="0"/>
      <w:r w:rsidR="00DE2CF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7 февраля по 14 февраля 2022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F5994" w:rsidRDefault="001B3FA2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</w:t>
      </w:r>
      <w:r>
        <w:rPr>
          <w:rFonts w:ascii="Times New Roman" w:hAnsi="Times New Roman" w:cs="Times New Roman"/>
          <w:sz w:val="26"/>
          <w:szCs w:val="26"/>
          <w:lang w:eastAsia="ru-RU"/>
        </w:rPr>
        <w:t>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7 февраля 2022 г.</w:t>
      </w:r>
    </w:p>
    <w:p w:rsidR="009F5994" w:rsidRDefault="001B3FA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>
        <w:rPr>
          <w:rFonts w:ascii="Times New Roman" w:hAnsi="Times New Roman" w:cs="Times New Roman"/>
          <w:sz w:val="26"/>
          <w:szCs w:val="26"/>
          <w:lang w:eastAsia="ru-RU"/>
        </w:rPr>
        <w:t>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государственного реестра недвижимос</w:t>
      </w:r>
      <w:r>
        <w:rPr>
          <w:rFonts w:ascii="Times New Roman" w:hAnsi="Times New Roman" w:cs="Times New Roman"/>
          <w:sz w:val="26"/>
          <w:szCs w:val="26"/>
          <w:lang w:eastAsia="ru-RU"/>
        </w:rPr>
        <w:t>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F5994" w:rsidRDefault="001B3FA2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Не требуется представление указанных документов, по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ся на указанном сайте). </w:t>
      </w:r>
    </w:p>
    <w:p w:rsidR="001B3FA2" w:rsidRDefault="001B3FA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3FA2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9F5994" w:rsidRDefault="001B3FA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обсуждений, представившие указанные сведения о себе, имеют право </w:t>
      </w:r>
      <w:r>
        <w:rPr>
          <w:rFonts w:ascii="Times New Roman" w:hAnsi="Times New Roman" w:cs="Times New Roman"/>
          <w:sz w:val="26"/>
          <w:szCs w:val="26"/>
          <w:lang w:eastAsia="ru-RU"/>
        </w:rPr>
        <w:t>вносить предложения и замечания, касающиеся рассматриваемого проекта</w:t>
      </w:r>
      <w:r w:rsidR="00DE2CF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E2CFB" w:rsidRPr="00DE2C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2CFB">
        <w:rPr>
          <w:rFonts w:ascii="Times New Roman" w:hAnsi="Times New Roman" w:cs="Times New Roman"/>
          <w:sz w:val="26"/>
          <w:szCs w:val="26"/>
          <w:lang w:eastAsia="ru-RU"/>
        </w:rPr>
        <w:t>с 7 февраля по 14 февраля 2022 г.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F5994" w:rsidRDefault="001B3FA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9F5994" w:rsidRDefault="001B3FA2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адрес организатора общественных обсуждений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F5994" w:rsidRDefault="001B3FA2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</w:t>
      </w:r>
      <w:r>
        <w:rPr>
          <w:rFonts w:ascii="Times New Roman" w:hAnsi="Times New Roman" w:cs="Times New Roman"/>
          <w:sz w:val="26"/>
          <w:szCs w:val="26"/>
          <w:lang w:eastAsia="ru-RU"/>
        </w:rPr>
        <w:t>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9F5994" w:rsidRDefault="009F5994">
      <w:pPr>
        <w:widowControl/>
        <w:ind w:firstLine="709"/>
        <w:jc w:val="both"/>
      </w:pPr>
    </w:p>
    <w:sectPr w:rsidR="009F599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94"/>
    <w:rsid w:val="001B3FA2"/>
    <w:rsid w:val="009F5994"/>
    <w:rsid w:val="00D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ED83-50CA-4FE1-8FF4-12CF401F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overflowPunct w:val="0"/>
    </w:pPr>
    <w:rPr>
      <w:rFonts w:ascii="Arial" w:eastAsia="Times New Roman" w:hAnsi="Arial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</w:style>
  <w:style w:type="character" w:customStyle="1" w:styleId="a6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7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0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Символ сноски"/>
    <w:qFormat/>
    <w:rPr>
      <w:vertAlign w:val="superscript"/>
    </w:rPr>
  </w:style>
  <w:style w:type="character" w:customStyle="1" w:styleId="a9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a">
    <w:name w:val="Выделенная цитата Знак"/>
    <w:qFormat/>
    <w:rPr>
      <w:i/>
    </w:rPr>
  </w:style>
  <w:style w:type="character" w:customStyle="1" w:styleId="21">
    <w:name w:val="Цитата 2 Знак"/>
    <w:qFormat/>
    <w:rPr>
      <w:i/>
    </w:rPr>
  </w:style>
  <w:style w:type="character" w:customStyle="1" w:styleId="ab">
    <w:name w:val="Подзаголовок Знак"/>
    <w:basedOn w:val="a0"/>
    <w:qFormat/>
    <w:rPr>
      <w:sz w:val="24"/>
      <w:szCs w:val="24"/>
    </w:rPr>
  </w:style>
  <w:style w:type="character" w:customStyle="1" w:styleId="ac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1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1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1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1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1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1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2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1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4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Решение"/>
    <w:basedOn w:val="af6"/>
    <w:qFormat/>
    <w:pPr>
      <w:ind w:firstLine="709"/>
    </w:pPr>
    <w:rPr>
      <w:szCs w:val="26"/>
    </w:rPr>
  </w:style>
  <w:style w:type="paragraph" w:customStyle="1" w:styleId="af7">
    <w:name w:val="Невид"/>
    <w:basedOn w:val="a"/>
    <w:qFormat/>
    <w:pPr>
      <w:widowControl/>
      <w:tabs>
        <w:tab w:val="left" w:pos="7371"/>
      </w:tabs>
      <w:suppressAutoHyphens w:val="0"/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8">
    <w:name w:val="Подпись_гл"/>
    <w:basedOn w:val="a"/>
    <w:next w:val="a"/>
    <w:qFormat/>
    <w:pPr>
      <w:widowControl/>
      <w:tabs>
        <w:tab w:val="left" w:pos="7371"/>
      </w:tabs>
      <w:suppressAutoHyphens w:val="0"/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9">
    <w:name w:val="Стопслово"/>
    <w:basedOn w:val="a"/>
    <w:qFormat/>
    <w:pPr>
      <w:widowControl/>
      <w:suppressAutoHyphens w:val="0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a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b">
    <w:name w:val="Заголовок постановления"/>
    <w:basedOn w:val="a"/>
    <w:next w:val="af6"/>
    <w:qFormat/>
    <w:pPr>
      <w:widowControl/>
      <w:suppressAutoHyphens w:val="0"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6">
    <w:name w:val="Стандартный"/>
    <w:basedOn w:val="a"/>
    <w:qFormat/>
    <w:pPr>
      <w:widowControl/>
      <w:suppressAutoHyphens w:val="0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footer"/>
    <w:basedOn w:val="a"/>
  </w:style>
  <w:style w:type="paragraph" w:styleId="aff0">
    <w:name w:val="header"/>
    <w:basedOn w:val="a"/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qFormat/>
    <w:pPr>
      <w:suppressLineNumbers/>
    </w:pPr>
    <w:rPr>
      <w:rFonts w:cs="Tahoma"/>
    </w:rPr>
  </w:style>
  <w:style w:type="paragraph" w:customStyle="1" w:styleId="33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Tahoma"/>
    </w:rPr>
  </w:style>
  <w:style w:type="paragraph" w:customStyle="1" w:styleId="43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Tahoma"/>
    </w:rPr>
  </w:style>
  <w:style w:type="paragraph" w:customStyle="1" w:styleId="53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Tahoma"/>
    </w:rPr>
  </w:style>
  <w:style w:type="paragraph" w:customStyle="1" w:styleId="63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2">
    <w:name w:val="Указатель7"/>
    <w:basedOn w:val="a"/>
    <w:qFormat/>
    <w:pPr>
      <w:suppressLineNumbers/>
    </w:pPr>
    <w:rPr>
      <w:rFonts w:cs="Tahoma"/>
    </w:rPr>
  </w:style>
  <w:style w:type="paragraph" w:customStyle="1" w:styleId="73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2">
    <w:name w:val="Указатель8"/>
    <w:basedOn w:val="a"/>
    <w:qFormat/>
    <w:pPr>
      <w:suppressLineNumbers/>
    </w:pPr>
    <w:rPr>
      <w:rFonts w:cs="Arial"/>
    </w:rPr>
  </w:style>
  <w:style w:type="paragraph" w:styleId="aff1">
    <w:name w:val="TOC Heading"/>
    <w:qFormat/>
    <w:pPr>
      <w:suppressAutoHyphens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83">
    <w:name w:val="toc 8"/>
    <w:basedOn w:val="a"/>
    <w:next w:val="a"/>
    <w:pPr>
      <w:spacing w:after="57"/>
      <w:ind w:left="1984"/>
    </w:pPr>
  </w:style>
  <w:style w:type="paragraph" w:styleId="74">
    <w:name w:val="toc 7"/>
    <w:basedOn w:val="a"/>
    <w:next w:val="a"/>
    <w:pPr>
      <w:spacing w:after="57"/>
      <w:ind w:left="1701"/>
    </w:pPr>
  </w:style>
  <w:style w:type="paragraph" w:styleId="64">
    <w:name w:val="toc 6"/>
    <w:basedOn w:val="a"/>
    <w:next w:val="a"/>
    <w:pPr>
      <w:spacing w:after="57"/>
      <w:ind w:left="1417"/>
    </w:pPr>
  </w:style>
  <w:style w:type="paragraph" w:styleId="54">
    <w:name w:val="toc 5"/>
    <w:basedOn w:val="a"/>
    <w:next w:val="a"/>
    <w:pPr>
      <w:spacing w:after="57"/>
      <w:ind w:left="1134"/>
    </w:pPr>
  </w:style>
  <w:style w:type="paragraph" w:styleId="44">
    <w:name w:val="toc 4"/>
    <w:basedOn w:val="a"/>
    <w:next w:val="a"/>
    <w:pPr>
      <w:spacing w:after="57"/>
      <w:ind w:left="850"/>
    </w:pPr>
  </w:style>
  <w:style w:type="paragraph" w:styleId="34">
    <w:name w:val="toc 3"/>
    <w:basedOn w:val="a"/>
    <w:next w:val="a"/>
    <w:pPr>
      <w:spacing w:after="57"/>
      <w:ind w:left="567"/>
    </w:pPr>
  </w:style>
  <w:style w:type="paragraph" w:styleId="25">
    <w:name w:val="toc 2"/>
    <w:basedOn w:val="a"/>
    <w:next w:val="a"/>
    <w:pPr>
      <w:spacing w:after="57"/>
      <w:ind w:left="283"/>
    </w:pPr>
  </w:style>
  <w:style w:type="paragraph" w:styleId="15">
    <w:name w:val="toc 1"/>
    <w:basedOn w:val="a"/>
    <w:next w:val="a"/>
    <w:pPr>
      <w:spacing w:after="57"/>
    </w:pPr>
  </w:style>
  <w:style w:type="paragraph" w:styleId="aff2">
    <w:name w:val="footnote text"/>
    <w:basedOn w:val="a"/>
    <w:pPr>
      <w:spacing w:after="40"/>
    </w:pPr>
  </w:style>
  <w:style w:type="paragraph" w:styleId="aff3">
    <w:name w:val="Intense Quote"/>
    <w:basedOn w:val="a"/>
    <w:next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6">
    <w:name w:val="Quote"/>
    <w:basedOn w:val="a"/>
    <w:next w:val="a"/>
    <w:qFormat/>
    <w:pPr>
      <w:ind w:left="720" w:right="720"/>
    </w:pPr>
    <w:rPr>
      <w:i/>
    </w:rPr>
  </w:style>
  <w:style w:type="paragraph" w:styleId="aff4">
    <w:name w:val="Subtitle"/>
    <w:basedOn w:val="a"/>
    <w:next w:val="a"/>
    <w:qFormat/>
    <w:pPr>
      <w:spacing w:before="200" w:after="200"/>
    </w:pPr>
    <w:rPr>
      <w:sz w:val="24"/>
      <w:szCs w:val="24"/>
    </w:rPr>
  </w:style>
  <w:style w:type="paragraph" w:styleId="aff5">
    <w:name w:val="Title"/>
    <w:basedOn w:val="a"/>
    <w:next w:val="a"/>
    <w:qFormat/>
    <w:pPr>
      <w:spacing w:before="300" w:after="200"/>
      <w:contextualSpacing/>
    </w:pPr>
    <w:rPr>
      <w:sz w:val="48"/>
      <w:szCs w:val="48"/>
    </w:rPr>
  </w:style>
  <w:style w:type="paragraph" w:styleId="aff6">
    <w:name w:val="No Spacing"/>
    <w:qFormat/>
    <w:pPr>
      <w:suppressAutoHyphens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56</cp:revision>
  <cp:lastPrinted>2022-01-17T12:01:00Z</cp:lastPrinted>
  <dcterms:created xsi:type="dcterms:W3CDTF">2020-06-17T07:09:00Z</dcterms:created>
  <dcterms:modified xsi:type="dcterms:W3CDTF">2022-01-26T10:06:00Z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